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35" w:rsidRDefault="00E85B35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35" w:rsidRDefault="00E85B35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35" w:rsidRDefault="00E85B35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35" w:rsidRDefault="00E85B35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35" w:rsidRDefault="00E85B35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35" w:rsidRDefault="00E85B35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A79" w:rsidRDefault="00B16B6E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ADVISORY COMMISSION FOR LOUISIANA’S</w:t>
      </w:r>
    </w:p>
    <w:p w:rsidR="00B16B6E" w:rsidRDefault="00B16B6E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ENERGY, ENVIRONMENT, AND RESTORATION MEETING</w:t>
      </w:r>
    </w:p>
    <w:p w:rsidR="00B16B6E" w:rsidRDefault="00632DED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 July 14</w:t>
      </w:r>
      <w:r w:rsidR="00993F11">
        <w:rPr>
          <w:rFonts w:ascii="Times New Roman" w:hAnsi="Times New Roman" w:cs="Times New Roman"/>
          <w:b/>
          <w:sz w:val="24"/>
          <w:szCs w:val="24"/>
        </w:rPr>
        <w:t>,</w:t>
      </w:r>
      <w:r w:rsidR="00B16B6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E85B35">
        <w:rPr>
          <w:rFonts w:ascii="Times New Roman" w:hAnsi="Times New Roman" w:cs="Times New Roman"/>
          <w:b/>
          <w:sz w:val="24"/>
          <w:szCs w:val="24"/>
        </w:rPr>
        <w:t xml:space="preserve"> at 2:00 p.m.</w:t>
      </w:r>
    </w:p>
    <w:p w:rsidR="0053762F" w:rsidRDefault="00E85B35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Virtual Meeting </w:t>
      </w:r>
      <w:r w:rsidR="0053762F">
        <w:rPr>
          <w:rFonts w:ascii="Times New Roman" w:hAnsi="Times New Roman" w:cs="Times New Roman"/>
          <w:b/>
          <w:sz w:val="24"/>
          <w:szCs w:val="24"/>
        </w:rPr>
        <w:t>via Zoom</w:t>
      </w:r>
    </w:p>
    <w:p w:rsidR="0053762F" w:rsidRDefault="0053762F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2F" w:rsidRDefault="0053762F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2F" w:rsidRDefault="0053762F" w:rsidP="00537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Call to Order</w:t>
      </w:r>
    </w:p>
    <w:p w:rsidR="0053762F" w:rsidRDefault="0053762F" w:rsidP="00537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630" w:rsidRDefault="0053762F" w:rsidP="00537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Roll Call</w:t>
      </w:r>
    </w:p>
    <w:p w:rsidR="0053762F" w:rsidRDefault="0053762F" w:rsidP="00537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62F" w:rsidRDefault="0053762F" w:rsidP="00537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93F11">
        <w:rPr>
          <w:rFonts w:ascii="Times New Roman" w:hAnsi="Times New Roman" w:cs="Times New Roman"/>
          <w:b/>
          <w:sz w:val="24"/>
          <w:szCs w:val="24"/>
        </w:rPr>
        <w:t xml:space="preserve">Barry Salsbury – recap of meeting with Secretary Harris and Commissioner </w:t>
      </w:r>
      <w:proofErr w:type="spellStart"/>
      <w:r w:rsidR="00993F11">
        <w:rPr>
          <w:rFonts w:ascii="Times New Roman" w:hAnsi="Times New Roman" w:cs="Times New Roman"/>
          <w:b/>
          <w:sz w:val="24"/>
          <w:szCs w:val="24"/>
        </w:rPr>
        <w:t>Ieyoub</w:t>
      </w:r>
      <w:proofErr w:type="spellEnd"/>
    </w:p>
    <w:p w:rsidR="002A05ED" w:rsidRPr="00685583" w:rsidRDefault="002A05ED" w:rsidP="002A05E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 xml:space="preserve">Barry set the meeting so it was known what the background of commission, trigger points, purpose. That this is a copy of the project in OK, what eventually came from OK plan. </w:t>
      </w:r>
    </w:p>
    <w:p w:rsidR="0076645C" w:rsidRPr="00685583" w:rsidRDefault="002A05ED" w:rsidP="002A05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 xml:space="preserve">How can CLEER help OSR? </w:t>
      </w:r>
    </w:p>
    <w:p w:rsidR="002A05ED" w:rsidRPr="00685583" w:rsidRDefault="002A05ED" w:rsidP="00B34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 xml:space="preserve">Opportunity to see if there is a </w:t>
      </w:r>
      <w:r w:rsidR="00BE7BB6" w:rsidRPr="00685583">
        <w:rPr>
          <w:rFonts w:ascii="Times New Roman" w:hAnsi="Times New Roman" w:cs="Times New Roman"/>
          <w:sz w:val="24"/>
          <w:szCs w:val="24"/>
        </w:rPr>
        <w:t>different</w:t>
      </w:r>
      <w:r w:rsidRPr="00685583">
        <w:rPr>
          <w:rFonts w:ascii="Times New Roman" w:hAnsi="Times New Roman" w:cs="Times New Roman"/>
          <w:sz w:val="24"/>
          <w:szCs w:val="24"/>
        </w:rPr>
        <w:t xml:space="preserve"> way to </w:t>
      </w:r>
      <w:r w:rsidR="00B34BC6" w:rsidRPr="00685583">
        <w:rPr>
          <w:rFonts w:ascii="Times New Roman" w:hAnsi="Times New Roman" w:cs="Times New Roman"/>
          <w:sz w:val="24"/>
          <w:szCs w:val="24"/>
        </w:rPr>
        <w:t>define</w:t>
      </w:r>
      <w:r w:rsidRPr="00685583">
        <w:rPr>
          <w:rFonts w:ascii="Times New Roman" w:hAnsi="Times New Roman" w:cs="Times New Roman"/>
          <w:sz w:val="24"/>
          <w:szCs w:val="24"/>
        </w:rPr>
        <w:t xml:space="preserve"> bid </w:t>
      </w:r>
      <w:proofErr w:type="gramStart"/>
      <w:r w:rsidRPr="00685583">
        <w:rPr>
          <w:rFonts w:ascii="Times New Roman" w:hAnsi="Times New Roman" w:cs="Times New Roman"/>
          <w:sz w:val="24"/>
          <w:szCs w:val="24"/>
        </w:rPr>
        <w:t xml:space="preserve">strategies  </w:t>
      </w:r>
      <w:r w:rsidR="00B34BC6" w:rsidRPr="00685583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B34BC6" w:rsidRPr="00685583">
        <w:rPr>
          <w:rFonts w:ascii="Times New Roman" w:hAnsi="Times New Roman" w:cs="Times New Roman"/>
          <w:sz w:val="24"/>
          <w:szCs w:val="24"/>
        </w:rPr>
        <w:t xml:space="preserve"> open dialogue in how bids are evaluated.</w:t>
      </w:r>
    </w:p>
    <w:p w:rsidR="00B34BC6" w:rsidRPr="00685583" w:rsidRDefault="00B34BC6" w:rsidP="00B34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 xml:space="preserve">Contractors understand bid half, change orders second half. </w:t>
      </w:r>
    </w:p>
    <w:p w:rsidR="00737D37" w:rsidRPr="00685583" w:rsidRDefault="00737D37" w:rsidP="00B34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 xml:space="preserve">Focus more on complexities in mandated bid practices. </w:t>
      </w:r>
    </w:p>
    <w:p w:rsidR="00737D37" w:rsidRPr="00685583" w:rsidRDefault="00737D37" w:rsidP="00B34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 xml:space="preserve">Barry wants one on one with </w:t>
      </w:r>
      <w:proofErr w:type="spellStart"/>
      <w:r w:rsidRPr="00685583">
        <w:rPr>
          <w:rFonts w:ascii="Times New Roman" w:hAnsi="Times New Roman" w:cs="Times New Roman"/>
          <w:sz w:val="24"/>
          <w:szCs w:val="24"/>
        </w:rPr>
        <w:t>Allain</w:t>
      </w:r>
      <w:proofErr w:type="spellEnd"/>
      <w:r w:rsidRPr="00685583">
        <w:rPr>
          <w:rFonts w:ascii="Times New Roman" w:hAnsi="Times New Roman" w:cs="Times New Roman"/>
          <w:sz w:val="24"/>
          <w:szCs w:val="24"/>
        </w:rPr>
        <w:t xml:space="preserve"> to determine his desired outcome. </w:t>
      </w:r>
    </w:p>
    <w:p w:rsidR="00737D37" w:rsidRPr="00685583" w:rsidRDefault="00737D37" w:rsidP="00B34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>Where should group focus energy going forward?</w:t>
      </w:r>
    </w:p>
    <w:p w:rsidR="00737D37" w:rsidRPr="00685583" w:rsidRDefault="00737D37" w:rsidP="00B34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 xml:space="preserve">Lori: In work being done, the policy </w:t>
      </w:r>
      <w:r w:rsidR="00BE7BB6" w:rsidRPr="00685583">
        <w:rPr>
          <w:rFonts w:ascii="Times New Roman" w:hAnsi="Times New Roman" w:cs="Times New Roman"/>
          <w:sz w:val="24"/>
          <w:szCs w:val="24"/>
        </w:rPr>
        <w:t>considerations</w:t>
      </w:r>
      <w:r w:rsidRPr="00685583">
        <w:rPr>
          <w:rFonts w:ascii="Times New Roman" w:hAnsi="Times New Roman" w:cs="Times New Roman"/>
          <w:sz w:val="24"/>
          <w:szCs w:val="24"/>
        </w:rPr>
        <w:t xml:space="preserve">, if that falls under authority of what CLEER is asked to do, want us to stay within the confines of what we’ve been asked to do. </w:t>
      </w:r>
      <w:proofErr w:type="spellStart"/>
      <w:r w:rsidRPr="00685583">
        <w:rPr>
          <w:rFonts w:ascii="Times New Roman" w:hAnsi="Times New Roman" w:cs="Times New Roman"/>
          <w:sz w:val="24"/>
          <w:szCs w:val="24"/>
        </w:rPr>
        <w:t>Allain</w:t>
      </w:r>
      <w:proofErr w:type="spellEnd"/>
      <w:r w:rsidRPr="00685583">
        <w:rPr>
          <w:rFonts w:ascii="Times New Roman" w:hAnsi="Times New Roman" w:cs="Times New Roman"/>
          <w:sz w:val="24"/>
          <w:szCs w:val="24"/>
        </w:rPr>
        <w:t xml:space="preserve"> meeting would be good, any federal </w:t>
      </w:r>
      <w:r w:rsidR="00BE7BB6" w:rsidRPr="00685583">
        <w:rPr>
          <w:rFonts w:ascii="Times New Roman" w:hAnsi="Times New Roman" w:cs="Times New Roman"/>
          <w:sz w:val="24"/>
          <w:szCs w:val="24"/>
        </w:rPr>
        <w:t>funding</w:t>
      </w:r>
      <w:r w:rsidRPr="00685583">
        <w:rPr>
          <w:rFonts w:ascii="Times New Roman" w:hAnsi="Times New Roman" w:cs="Times New Roman"/>
          <w:sz w:val="24"/>
          <w:szCs w:val="24"/>
        </w:rPr>
        <w:t xml:space="preserve"> that may come down, what to do with that. </w:t>
      </w:r>
    </w:p>
    <w:p w:rsidR="00737D37" w:rsidRPr="00685583" w:rsidRDefault="00737D37" w:rsidP="00B34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7D37" w:rsidRPr="00685583" w:rsidRDefault="00737D37" w:rsidP="00B34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 xml:space="preserve">Is there a scoring/prioritizing procedure for wells that need to be plugged? </w:t>
      </w:r>
    </w:p>
    <w:p w:rsidR="00737D37" w:rsidRPr="00685583" w:rsidRDefault="00737D37" w:rsidP="00B34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 xml:space="preserve">Yes, threat to public safety, environment, threats to navigation. There is documentation, Blake to share, that will outline the process. </w:t>
      </w:r>
    </w:p>
    <w:p w:rsidR="0033211B" w:rsidRPr="00685583" w:rsidRDefault="0033211B" w:rsidP="00B34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211B" w:rsidRPr="00685583" w:rsidRDefault="0033211B" w:rsidP="00B34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>Questions:</w:t>
      </w:r>
    </w:p>
    <w:p w:rsidR="0033211B" w:rsidRPr="00685583" w:rsidRDefault="0033211B" w:rsidP="00B34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>Amount of wells</w:t>
      </w:r>
    </w:p>
    <w:p w:rsidR="0033211B" w:rsidRPr="00685583" w:rsidRDefault="0033211B" w:rsidP="00B34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>Cost of well plugging</w:t>
      </w:r>
    </w:p>
    <w:p w:rsidR="0033211B" w:rsidRPr="00685583" w:rsidRDefault="0033211B" w:rsidP="00B34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 xml:space="preserve">What is the base bid, what is the change order? </w:t>
      </w:r>
    </w:p>
    <w:p w:rsidR="00F35793" w:rsidRPr="00685583" w:rsidRDefault="00F35793" w:rsidP="00B34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5793" w:rsidRPr="00685583" w:rsidRDefault="00F35793" w:rsidP="00B34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 xml:space="preserve">Roby/OSR team will meet with CLEER to discuss what OSR team sees every </w:t>
      </w:r>
      <w:r w:rsidR="00BE7BB6" w:rsidRPr="00685583">
        <w:rPr>
          <w:rFonts w:ascii="Times New Roman" w:hAnsi="Times New Roman" w:cs="Times New Roman"/>
          <w:sz w:val="24"/>
          <w:szCs w:val="24"/>
        </w:rPr>
        <w:t>day, their</w:t>
      </w:r>
      <w:r w:rsidRPr="00685583">
        <w:rPr>
          <w:rFonts w:ascii="Times New Roman" w:hAnsi="Times New Roman" w:cs="Times New Roman"/>
          <w:sz w:val="24"/>
          <w:szCs w:val="24"/>
        </w:rPr>
        <w:t xml:space="preserve"> issues, what they may face.</w:t>
      </w:r>
    </w:p>
    <w:p w:rsidR="00F35793" w:rsidRPr="00685583" w:rsidRDefault="00F35793" w:rsidP="00B34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 xml:space="preserve">A particular area that should be focused in on? What relief could CLEER help? </w:t>
      </w:r>
    </w:p>
    <w:p w:rsidR="00F35793" w:rsidRPr="00685583" w:rsidRDefault="00F35793" w:rsidP="00B34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lastRenderedPageBreak/>
        <w:t xml:space="preserve">Worthwhile to have meeting, talk through what problems and potential solutions may be. Many of the issues touched o </w:t>
      </w:r>
      <w:r w:rsidR="00BE7BB6" w:rsidRPr="00685583">
        <w:rPr>
          <w:rFonts w:ascii="Times New Roman" w:hAnsi="Times New Roman" w:cs="Times New Roman"/>
          <w:sz w:val="24"/>
          <w:szCs w:val="24"/>
        </w:rPr>
        <w:t>already</w:t>
      </w:r>
      <w:r w:rsidRPr="00685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BB6" w:rsidRPr="00685583" w:rsidRDefault="00BE7BB6" w:rsidP="00B34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7BB6" w:rsidRPr="00685583" w:rsidRDefault="00BE7BB6" w:rsidP="00B34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>Outreach to other states?</w:t>
      </w:r>
    </w:p>
    <w:p w:rsidR="00BE7BB6" w:rsidRPr="00685583" w:rsidRDefault="00BE7BB6" w:rsidP="00B34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 xml:space="preserve">Oil &amp; Gas Commerce Commission, part of the group with other agents, etc. </w:t>
      </w:r>
    </w:p>
    <w:p w:rsidR="00BE7BB6" w:rsidRPr="00685583" w:rsidRDefault="00BE7BB6" w:rsidP="00B34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 xml:space="preserve">Many states working together on similar issues. All set up differently but likely facing similar issues. </w:t>
      </w:r>
    </w:p>
    <w:p w:rsidR="00737D37" w:rsidRDefault="00737D37" w:rsidP="00B34BC6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87F" w:rsidRDefault="00C7087F" w:rsidP="00537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F11" w:rsidRDefault="0053762F" w:rsidP="00993F11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93F11">
        <w:rPr>
          <w:rFonts w:ascii="Times New Roman" w:hAnsi="Times New Roman" w:cs="Times New Roman"/>
          <w:b/>
          <w:sz w:val="24"/>
          <w:szCs w:val="24"/>
        </w:rPr>
        <w:t>LMOGA – Overview of Session’s Outcome</w:t>
      </w:r>
    </w:p>
    <w:p w:rsidR="00BB6630" w:rsidRPr="00685583" w:rsidRDefault="00BB6630" w:rsidP="00993F11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85583">
        <w:rPr>
          <w:rFonts w:ascii="Times New Roman" w:hAnsi="Times New Roman" w:cs="Times New Roman"/>
          <w:sz w:val="24"/>
          <w:szCs w:val="24"/>
        </w:rPr>
        <w:t xml:space="preserve">Successes &amp; disappoints </w:t>
      </w:r>
    </w:p>
    <w:p w:rsidR="00BB6630" w:rsidRPr="00685583" w:rsidRDefault="00BB6630" w:rsidP="00993F11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ab/>
        <w:t xml:space="preserve">-HB 26 McCormick passed but </w:t>
      </w:r>
      <w:proofErr w:type="gramStart"/>
      <w:r w:rsidRPr="00685583">
        <w:rPr>
          <w:rFonts w:ascii="Times New Roman" w:hAnsi="Times New Roman" w:cs="Times New Roman"/>
          <w:sz w:val="24"/>
          <w:szCs w:val="24"/>
        </w:rPr>
        <w:t>was  vetoed</w:t>
      </w:r>
      <w:proofErr w:type="gramEnd"/>
      <w:r w:rsidRPr="00685583">
        <w:rPr>
          <w:rFonts w:ascii="Times New Roman" w:hAnsi="Times New Roman" w:cs="Times New Roman"/>
          <w:sz w:val="24"/>
          <w:szCs w:val="24"/>
        </w:rPr>
        <w:t>, potential to bring back</w:t>
      </w:r>
    </w:p>
    <w:p w:rsidR="00BB6630" w:rsidRPr="00685583" w:rsidRDefault="00BB6630" w:rsidP="00993F11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ab/>
        <w:t xml:space="preserve">-mention of veto session July 20-24, unlikely bill such as McCormick’s would be brought up. </w:t>
      </w:r>
    </w:p>
    <w:p w:rsidR="00BB6630" w:rsidRPr="00685583" w:rsidRDefault="00BB6630" w:rsidP="00993F11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ab/>
        <w:t>-Outside of concealed carry and transgender sports bill, anything beyond that? Not likely</w:t>
      </w:r>
    </w:p>
    <w:p w:rsidR="00BB6630" w:rsidRPr="00685583" w:rsidRDefault="00BB6630" w:rsidP="00993F11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ab/>
        <w:t xml:space="preserve">-HB 30 </w:t>
      </w:r>
      <w:proofErr w:type="spellStart"/>
      <w:r w:rsidRPr="00685583">
        <w:rPr>
          <w:rFonts w:ascii="Times New Roman" w:hAnsi="Times New Roman" w:cs="Times New Roman"/>
          <w:sz w:val="24"/>
          <w:szCs w:val="24"/>
        </w:rPr>
        <w:t>Devillier</w:t>
      </w:r>
      <w:proofErr w:type="spellEnd"/>
      <w:r w:rsidRPr="00685583">
        <w:rPr>
          <w:rFonts w:ascii="Times New Roman" w:hAnsi="Times New Roman" w:cs="Times New Roman"/>
          <w:sz w:val="24"/>
          <w:szCs w:val="24"/>
        </w:rPr>
        <w:t xml:space="preserve"> did not make it from committee</w:t>
      </w:r>
    </w:p>
    <w:p w:rsidR="00BB6630" w:rsidRPr="00685583" w:rsidRDefault="00BB6630" w:rsidP="00993F11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ab/>
        <w:t xml:space="preserve">-HB 57 </w:t>
      </w:r>
      <w:proofErr w:type="spellStart"/>
      <w:r w:rsidRPr="00685583">
        <w:rPr>
          <w:rFonts w:ascii="Times New Roman" w:hAnsi="Times New Roman" w:cs="Times New Roman"/>
          <w:sz w:val="24"/>
          <w:szCs w:val="24"/>
        </w:rPr>
        <w:t>Coussan</w:t>
      </w:r>
      <w:proofErr w:type="spellEnd"/>
    </w:p>
    <w:p w:rsidR="00BB6630" w:rsidRPr="00685583" w:rsidRDefault="00BB6630" w:rsidP="00993F11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ab/>
        <w:t>-HB 417 Ivey</w:t>
      </w:r>
      <w:r w:rsidR="0076645C" w:rsidRPr="00685583">
        <w:rPr>
          <w:rFonts w:ascii="Times New Roman" w:hAnsi="Times New Roman" w:cs="Times New Roman"/>
          <w:sz w:val="24"/>
          <w:szCs w:val="24"/>
        </w:rPr>
        <w:t xml:space="preserve"> didn’t pass on floor</w:t>
      </w:r>
    </w:p>
    <w:p w:rsidR="0076645C" w:rsidRPr="00685583" w:rsidRDefault="0076645C" w:rsidP="00993F11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ab/>
        <w:t xml:space="preserve">-HB 658 661 </w:t>
      </w:r>
      <w:proofErr w:type="spellStart"/>
      <w:r w:rsidRPr="00685583">
        <w:rPr>
          <w:rFonts w:ascii="Times New Roman" w:hAnsi="Times New Roman" w:cs="Times New Roman"/>
          <w:sz w:val="24"/>
          <w:szCs w:val="24"/>
        </w:rPr>
        <w:t>Cosusan</w:t>
      </w:r>
      <w:proofErr w:type="spellEnd"/>
      <w:r w:rsidRPr="00685583">
        <w:rPr>
          <w:rFonts w:ascii="Times New Roman" w:hAnsi="Times New Roman" w:cs="Times New Roman"/>
          <w:sz w:val="24"/>
          <w:szCs w:val="24"/>
        </w:rPr>
        <w:t>, not out of ways and means</w:t>
      </w:r>
    </w:p>
    <w:p w:rsidR="0076645C" w:rsidRPr="00685583" w:rsidRDefault="0076645C" w:rsidP="00993F11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ab/>
        <w:t>-HB 662 passed house, senate with amendments and failed on concurrence (may come back)</w:t>
      </w:r>
    </w:p>
    <w:p w:rsidR="0076645C" w:rsidRPr="00685583" w:rsidRDefault="0076645C" w:rsidP="0076645C">
      <w:pPr>
        <w:spacing w:after="0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 xml:space="preserve">-HB167 OSR funding </w:t>
      </w:r>
      <w:proofErr w:type="spellStart"/>
      <w:r w:rsidRPr="00685583">
        <w:rPr>
          <w:rFonts w:ascii="Times New Roman" w:hAnsi="Times New Roman" w:cs="Times New Roman"/>
          <w:sz w:val="24"/>
          <w:szCs w:val="24"/>
        </w:rPr>
        <w:t>Allain</w:t>
      </w:r>
      <w:proofErr w:type="spellEnd"/>
      <w:r w:rsidRPr="00685583">
        <w:rPr>
          <w:rFonts w:ascii="Times New Roman" w:hAnsi="Times New Roman" w:cs="Times New Roman"/>
          <w:sz w:val="24"/>
          <w:szCs w:val="24"/>
        </w:rPr>
        <w:t xml:space="preserve"> – passed and signed by JBE </w:t>
      </w:r>
    </w:p>
    <w:p w:rsidR="0076645C" w:rsidRPr="00685583" w:rsidRDefault="0076645C" w:rsidP="0076645C">
      <w:pPr>
        <w:spacing w:after="0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 xml:space="preserve">-SB 171 </w:t>
      </w:r>
      <w:proofErr w:type="spellStart"/>
      <w:r w:rsidRPr="00685583">
        <w:rPr>
          <w:rFonts w:ascii="Times New Roman" w:hAnsi="Times New Roman" w:cs="Times New Roman"/>
          <w:sz w:val="24"/>
          <w:szCs w:val="24"/>
        </w:rPr>
        <w:t>Allain</w:t>
      </w:r>
      <w:proofErr w:type="spellEnd"/>
      <w:r w:rsidRPr="00685583">
        <w:rPr>
          <w:rFonts w:ascii="Times New Roman" w:hAnsi="Times New Roman" w:cs="Times New Roman"/>
          <w:sz w:val="24"/>
          <w:szCs w:val="24"/>
        </w:rPr>
        <w:t xml:space="preserve"> Exempts </w:t>
      </w:r>
      <w:proofErr w:type="spellStart"/>
      <w:r w:rsidRPr="00685583">
        <w:rPr>
          <w:rFonts w:ascii="Times New Roman" w:hAnsi="Times New Roman" w:cs="Times New Roman"/>
          <w:sz w:val="24"/>
          <w:szCs w:val="24"/>
        </w:rPr>
        <w:t>Severence</w:t>
      </w:r>
      <w:proofErr w:type="spellEnd"/>
      <w:r w:rsidRPr="00685583">
        <w:rPr>
          <w:rFonts w:ascii="Times New Roman" w:hAnsi="Times New Roman" w:cs="Times New Roman"/>
          <w:sz w:val="24"/>
          <w:szCs w:val="24"/>
        </w:rPr>
        <w:t xml:space="preserve"> Taxes on orphan wells </w:t>
      </w:r>
    </w:p>
    <w:p w:rsidR="0076645C" w:rsidRPr="00685583" w:rsidRDefault="0076645C" w:rsidP="0076645C">
      <w:pPr>
        <w:spacing w:after="0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76645C" w:rsidRPr="00685583" w:rsidRDefault="0076645C" w:rsidP="0076645C">
      <w:p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 xml:space="preserve">Discussion of HB 167 and how the money may be dispersed and what the money could be used for. </w:t>
      </w:r>
    </w:p>
    <w:p w:rsidR="0053762F" w:rsidRPr="00685583" w:rsidRDefault="0053762F" w:rsidP="0053762F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993F11" w:rsidRDefault="0053762F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93F11">
        <w:rPr>
          <w:rFonts w:ascii="Times New Roman" w:hAnsi="Times New Roman" w:cs="Times New Roman"/>
          <w:b/>
          <w:sz w:val="24"/>
          <w:szCs w:val="24"/>
        </w:rPr>
        <w:t xml:space="preserve">Next Steps </w:t>
      </w:r>
    </w:p>
    <w:p w:rsidR="00BE7BB6" w:rsidRPr="00685583" w:rsidRDefault="00BE7BB6" w:rsidP="0053762F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A3A83" w:rsidRPr="00685583">
        <w:rPr>
          <w:rFonts w:ascii="Times New Roman" w:hAnsi="Times New Roman" w:cs="Times New Roman"/>
          <w:sz w:val="24"/>
          <w:szCs w:val="24"/>
        </w:rPr>
        <w:t xml:space="preserve">Sub group to meet face to face with Roby/OSR </w:t>
      </w:r>
    </w:p>
    <w:p w:rsidR="002A3A83" w:rsidRPr="00685583" w:rsidRDefault="002A3A83" w:rsidP="002A3A83">
      <w:pPr>
        <w:spacing w:after="0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>Timing right to get CCUS project off the ground.</w:t>
      </w:r>
    </w:p>
    <w:p w:rsidR="002A3A83" w:rsidRPr="00685583" w:rsidRDefault="002A3A83" w:rsidP="002A3A83">
      <w:pPr>
        <w:spacing w:after="0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 xml:space="preserve">Getting funding in place </w:t>
      </w:r>
    </w:p>
    <w:p w:rsidR="002A3A83" w:rsidRPr="00685583" w:rsidRDefault="002A3A83" w:rsidP="002A3A83">
      <w:pPr>
        <w:spacing w:after="0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2A3A83" w:rsidRPr="00685583" w:rsidRDefault="002A3A83" w:rsidP="002A3A83">
      <w:pPr>
        <w:spacing w:after="0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>Keeping eye on solar and also offshore wind. Plenty of interest in offshore wind*</w:t>
      </w:r>
    </w:p>
    <w:p w:rsidR="002A3A83" w:rsidRPr="00685583" w:rsidRDefault="002A3A83" w:rsidP="002A3A83">
      <w:pPr>
        <w:spacing w:after="0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>Hydrogen</w:t>
      </w:r>
    </w:p>
    <w:p w:rsidR="002A3A83" w:rsidRPr="00685583" w:rsidRDefault="002A3A83" w:rsidP="002A3A83">
      <w:pPr>
        <w:spacing w:after="0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 xml:space="preserve">*preexisting infrastructure for offshore wind. </w:t>
      </w:r>
    </w:p>
    <w:p w:rsidR="00530533" w:rsidRPr="00685583" w:rsidRDefault="00530533" w:rsidP="002A3A83">
      <w:pPr>
        <w:spacing w:after="0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530533" w:rsidRPr="00685583" w:rsidRDefault="00530533" w:rsidP="00530533">
      <w:pPr>
        <w:spacing w:after="0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>Nathan/Lori to send additional CCUS materials that may be able to share, others as well. LMOGA to provide speaker to discuss technical side of CCUS</w:t>
      </w:r>
    </w:p>
    <w:p w:rsidR="00530533" w:rsidRPr="00685583" w:rsidRDefault="00530533" w:rsidP="00530533">
      <w:pPr>
        <w:spacing w:after="0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530533" w:rsidRPr="00685583" w:rsidRDefault="00530533" w:rsidP="00530533">
      <w:pPr>
        <w:spacing w:after="0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 xml:space="preserve">Blake to coordinate meeting with Roby as informational, not a quorum or a public meeting. </w:t>
      </w:r>
    </w:p>
    <w:p w:rsidR="00993F11" w:rsidRDefault="00993F11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62F" w:rsidRDefault="00993F11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762F"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530533" w:rsidRPr="00685583" w:rsidRDefault="00530533" w:rsidP="0053762F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85583">
        <w:rPr>
          <w:rFonts w:ascii="Times New Roman" w:hAnsi="Times New Roman" w:cs="Times New Roman"/>
          <w:sz w:val="24"/>
          <w:szCs w:val="24"/>
        </w:rPr>
        <w:t>Next meeting will depend on:</w:t>
      </w:r>
    </w:p>
    <w:p w:rsidR="00530533" w:rsidRPr="00685583" w:rsidRDefault="00530533" w:rsidP="0053762F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lastRenderedPageBreak/>
        <w:tab/>
        <w:t>-when side meetings will take place</w:t>
      </w:r>
    </w:p>
    <w:p w:rsidR="00530533" w:rsidRPr="00685583" w:rsidRDefault="00530533" w:rsidP="0053762F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ab/>
        <w:t xml:space="preserve">-if a speaker is available. </w:t>
      </w:r>
    </w:p>
    <w:p w:rsidR="00530533" w:rsidRPr="00685583" w:rsidRDefault="00530533" w:rsidP="0053762F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85583">
        <w:rPr>
          <w:rFonts w:ascii="Times New Roman" w:hAnsi="Times New Roman" w:cs="Times New Roman"/>
          <w:sz w:val="24"/>
          <w:szCs w:val="24"/>
        </w:rPr>
        <w:t>Meeting August 5</w:t>
      </w:r>
      <w:proofErr w:type="gramStart"/>
      <w:r w:rsidRPr="006855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55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85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62F" w:rsidRPr="00685583" w:rsidRDefault="0053762F" w:rsidP="0053762F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762F" w:rsidRDefault="0053762F" w:rsidP="0053762F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993F1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Public Comment </w:t>
      </w:r>
      <w:r>
        <w:rPr>
          <w:rFonts w:ascii="Times New Roman" w:hAnsi="Times New Roman" w:cs="Times New Roman"/>
          <w:sz w:val="24"/>
          <w:szCs w:val="24"/>
        </w:rPr>
        <w:t>– public comments may be made by using the raise your hand function on Zoom or through the Zoom Chat Function</w:t>
      </w:r>
    </w:p>
    <w:p w:rsidR="0053762F" w:rsidRDefault="0053762F" w:rsidP="0053762F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53762F" w:rsidRDefault="0053762F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993F1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Adjourn</w:t>
      </w: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01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6C" w:rsidRDefault="008E126C" w:rsidP="003C6E04">
      <w:pPr>
        <w:spacing w:after="0" w:line="240" w:lineRule="auto"/>
      </w:pPr>
      <w:r>
        <w:separator/>
      </w:r>
    </w:p>
  </w:endnote>
  <w:endnote w:type="continuationSeparator" w:id="0">
    <w:p w:rsidR="008E126C" w:rsidRDefault="008E126C" w:rsidP="003C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6C" w:rsidRDefault="008E126C" w:rsidP="003C6E04">
      <w:pPr>
        <w:spacing w:after="0" w:line="240" w:lineRule="auto"/>
      </w:pPr>
      <w:r>
        <w:separator/>
      </w:r>
    </w:p>
  </w:footnote>
  <w:footnote w:type="continuationSeparator" w:id="0">
    <w:p w:rsidR="008E126C" w:rsidRDefault="008E126C" w:rsidP="003C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04" w:rsidRDefault="003C6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249A"/>
    <w:multiLevelType w:val="hybridMultilevel"/>
    <w:tmpl w:val="A1107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07F27"/>
    <w:multiLevelType w:val="hybridMultilevel"/>
    <w:tmpl w:val="80C45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71"/>
    <w:rsid w:val="002A05ED"/>
    <w:rsid w:val="002A3A83"/>
    <w:rsid w:val="0033211B"/>
    <w:rsid w:val="003C6E04"/>
    <w:rsid w:val="004F07BF"/>
    <w:rsid w:val="00530533"/>
    <w:rsid w:val="0053762F"/>
    <w:rsid w:val="00632DED"/>
    <w:rsid w:val="0067011A"/>
    <w:rsid w:val="00685583"/>
    <w:rsid w:val="006F204B"/>
    <w:rsid w:val="00737D37"/>
    <w:rsid w:val="0076645C"/>
    <w:rsid w:val="008D400B"/>
    <w:rsid w:val="008E126C"/>
    <w:rsid w:val="009929AD"/>
    <w:rsid w:val="00993F11"/>
    <w:rsid w:val="00A110DB"/>
    <w:rsid w:val="00AF7371"/>
    <w:rsid w:val="00B16B6E"/>
    <w:rsid w:val="00B34440"/>
    <w:rsid w:val="00B34BC6"/>
    <w:rsid w:val="00BB6630"/>
    <w:rsid w:val="00BE7BB6"/>
    <w:rsid w:val="00C10A79"/>
    <w:rsid w:val="00C7087F"/>
    <w:rsid w:val="00CD2FD7"/>
    <w:rsid w:val="00CF1B9B"/>
    <w:rsid w:val="00E85B35"/>
    <w:rsid w:val="00F3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2CD29A-9028-4830-9201-C1530A56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04"/>
  </w:style>
  <w:style w:type="paragraph" w:styleId="Footer">
    <w:name w:val="footer"/>
    <w:basedOn w:val="Normal"/>
    <w:link w:val="FooterChar"/>
    <w:uiPriority w:val="99"/>
    <w:unhideWhenUsed/>
    <w:rsid w:val="003C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04"/>
  </w:style>
  <w:style w:type="paragraph" w:styleId="BalloonText">
    <w:name w:val="Balloon Text"/>
    <w:basedOn w:val="Normal"/>
    <w:link w:val="BalloonTextChar"/>
    <w:uiPriority w:val="99"/>
    <w:semiHidden/>
    <w:unhideWhenUsed/>
    <w:rsid w:val="00CD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72CBA-82DD-416E-9286-C11DE7BD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BlakeC@dnrdomain.dnr.state.la.us</dc:creator>
  <cp:keywords/>
  <dc:description/>
  <cp:lastModifiedBy>Mollie Montelaro</cp:lastModifiedBy>
  <cp:revision>5</cp:revision>
  <cp:lastPrinted>2021-06-29T21:04:00Z</cp:lastPrinted>
  <dcterms:created xsi:type="dcterms:W3CDTF">2021-07-27T20:02:00Z</dcterms:created>
  <dcterms:modified xsi:type="dcterms:W3CDTF">2021-07-30T22:02:00Z</dcterms:modified>
</cp:coreProperties>
</file>